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广西制造工程职业技术学院2021级、2022级各专业人数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一览表</w:t>
      </w:r>
    </w:p>
    <w:tbl>
      <w:tblPr>
        <w:tblStyle w:val="2"/>
        <w:tblW w:w="846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3096"/>
        <w:gridCol w:w="697"/>
        <w:gridCol w:w="697"/>
      </w:tblGrid>
      <w:tr>
        <w:trPr>
          <w:trHeight w:val="717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2021级（</w:t>
            </w:r>
            <w:r>
              <w:rPr>
                <w:rStyle w:val="4"/>
                <w:rFonts w:hint="eastAsia"/>
                <w:color w:val="auto"/>
                <w:sz w:val="28"/>
                <w:szCs w:val="28"/>
                <w:lang w:val="en-US" w:eastAsia="zh-CN" w:bidi="ar"/>
              </w:rPr>
              <w:t>2024届</w:t>
            </w: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）</w:t>
            </w:r>
            <w:r>
              <w:rPr>
                <w:rStyle w:val="4"/>
                <w:rFonts w:hint="eastAsia"/>
                <w:color w:val="auto"/>
                <w:sz w:val="28"/>
                <w:szCs w:val="28"/>
                <w:lang w:val="en-US" w:eastAsia="zh-CN" w:bidi="ar"/>
              </w:rPr>
              <w:t>毕业生</w:t>
            </w: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人数</w:t>
            </w:r>
          </w:p>
        </w:tc>
      </w:tr>
      <w:tr>
        <w:trPr>
          <w:trHeight w:val="67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二级学院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rPr>
          <w:trHeight w:val="481" w:hRule="atLeast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财经商贸管理学院（609人）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交通运输工程学院（586人）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839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新能源汽车检测与维修技术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农业信息工程学院（790）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网络规划与优化技术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信息安全技术应用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农业与环境工程学院（123人）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现代农业装备应用技术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智能制造（机电）工程学院（727人）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扩招（765人）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现代农业装备应用技术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839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新能源汽车检测与维修技术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40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信息安全技术应用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91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rPr>
          <w:trHeight w:val="83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2022级（</w:t>
            </w:r>
            <w:r>
              <w:rPr>
                <w:rStyle w:val="4"/>
                <w:rFonts w:hint="eastAsia"/>
                <w:color w:val="auto"/>
                <w:sz w:val="28"/>
                <w:szCs w:val="28"/>
                <w:lang w:val="en-US" w:eastAsia="zh-CN" w:bidi="ar"/>
              </w:rPr>
              <w:t>2025届毕业生</w:t>
            </w: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）</w:t>
            </w:r>
            <w:r>
              <w:rPr>
                <w:rStyle w:val="4"/>
                <w:rFonts w:hint="eastAsia"/>
                <w:color w:val="auto"/>
                <w:sz w:val="28"/>
                <w:szCs w:val="28"/>
                <w:lang w:val="en-US" w:eastAsia="zh-CN" w:bidi="ar"/>
              </w:rPr>
              <w:t>实习生</w:t>
            </w: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人数</w:t>
            </w:r>
          </w:p>
        </w:tc>
      </w:tr>
      <w:tr>
        <w:trPr>
          <w:trHeight w:val="64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二级学院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rPr>
          <w:trHeight w:val="481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财经商贸管理学院（757）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网络营销与直播电商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交通运输工程学院（744）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83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新能源汽车检测与维修技术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智能网联汽车技术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农业信息工程学院（787）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网络规划与优化技术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信息安全技术应用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农业与环境工程学院（192）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无人机应用技术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现代农业装备应用技术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智能制造（机电）工程学院（1526）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智能控制技术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877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9DC9"/>
    <w:rsid w:val="583F9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2024-06-02T22:57:00Z</dcterms:created>
  <dc:creator>wing</dc:creator>
  <cp:lastModifiedBy>wing</cp:lastModifiedBy>
  <dcterms:modified xsi:type="dcterms:W3CDTF">2024-06-02T22:58:50Z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37190728494F5DD573885C661C014B25_41</vt:lpwstr>
  </property>
</Properties>
</file>